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5E" w:rsidRPr="00D02B5E" w:rsidRDefault="00D02B5E" w:rsidP="00D02B5E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2B5E">
        <w:rPr>
          <w:rFonts w:asciiTheme="majorHAnsi" w:hAnsiTheme="majorHAnsi" w:cs="Arial"/>
          <w:b/>
          <w:sz w:val="24"/>
          <w:szCs w:val="24"/>
        </w:rPr>
        <w:t>ZARZĄDZENIE nr 7/2020</w:t>
      </w:r>
    </w:p>
    <w:p w:rsidR="00D02B5E" w:rsidRPr="00D02B5E" w:rsidRDefault="00D02B5E" w:rsidP="00D02B5E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2B5E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D02B5E" w:rsidRPr="00D02B5E" w:rsidRDefault="00D02B5E" w:rsidP="00D02B5E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2B5E">
        <w:rPr>
          <w:rFonts w:asciiTheme="majorHAnsi" w:hAnsiTheme="majorHAnsi" w:cs="Arial"/>
          <w:b/>
          <w:sz w:val="24"/>
          <w:szCs w:val="24"/>
        </w:rPr>
        <w:t>w Grójcu</w:t>
      </w:r>
    </w:p>
    <w:p w:rsidR="00D02B5E" w:rsidRPr="00D02B5E" w:rsidRDefault="00D02B5E" w:rsidP="00D02B5E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2B5E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D02B5E" w:rsidRPr="00D02B5E" w:rsidRDefault="00D02B5E" w:rsidP="00D02B5E">
      <w:pPr>
        <w:rPr>
          <w:rFonts w:asciiTheme="majorHAnsi" w:hAnsiTheme="majorHAnsi"/>
        </w:rPr>
      </w:pPr>
      <w:r w:rsidRPr="00D02B5E">
        <w:rPr>
          <w:rFonts w:asciiTheme="majorHAnsi" w:hAnsiTheme="majorHAnsi" w:cs="Times New Roman"/>
          <w:sz w:val="24"/>
          <w:szCs w:val="24"/>
        </w:rPr>
        <w:t xml:space="preserve">Na podstawie </w:t>
      </w:r>
      <w:r w:rsidRPr="00D02B5E">
        <w:rPr>
          <w:rFonts w:asciiTheme="majorHAnsi" w:hAnsiTheme="majorHAnsi"/>
        </w:rPr>
        <w:t>art. 98 u</w:t>
      </w:r>
      <w:r w:rsidR="00C96DDE">
        <w:rPr>
          <w:rFonts w:asciiTheme="majorHAnsi" w:hAnsiTheme="majorHAnsi"/>
        </w:rPr>
        <w:t>st. 1 pkt 23, art. 104 ustawy  Pr</w:t>
      </w:r>
      <w:r w:rsidRPr="00D02B5E">
        <w:rPr>
          <w:rFonts w:asciiTheme="majorHAnsi" w:hAnsiTheme="majorHAnsi"/>
        </w:rPr>
        <w:t>awo oświatowe z 14 grudnia 2016 r.</w:t>
      </w:r>
    </w:p>
    <w:p w:rsidR="00D02B5E" w:rsidRPr="002F7E14" w:rsidRDefault="00D02B5E" w:rsidP="00D02B5E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F7E14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D02B5E" w:rsidRPr="00D02B5E" w:rsidRDefault="00D02B5E" w:rsidP="00D02B5E">
      <w:pPr>
        <w:jc w:val="center"/>
        <w:rPr>
          <w:rFonts w:asciiTheme="majorHAnsi" w:hAnsiTheme="majorHAnsi"/>
          <w:b/>
        </w:rPr>
      </w:pPr>
      <w:r w:rsidRPr="00D02B5E">
        <w:rPr>
          <w:rFonts w:asciiTheme="majorHAnsi" w:hAnsiTheme="majorHAnsi"/>
          <w:b/>
        </w:rPr>
        <w:t>§1</w:t>
      </w:r>
    </w:p>
    <w:p w:rsidR="00D02B5E" w:rsidRPr="002F7E14" w:rsidRDefault="00D02B5E" w:rsidP="00D02B5E">
      <w:pPr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 xml:space="preserve">Wprowadza się regulamin </w:t>
      </w:r>
      <w:r>
        <w:rPr>
          <w:rFonts w:asciiTheme="majorHAnsi" w:hAnsiTheme="majorHAnsi"/>
        </w:rPr>
        <w:t xml:space="preserve">biblioteki szkolnej </w:t>
      </w:r>
      <w:r w:rsidRPr="002F7E14">
        <w:rPr>
          <w:rFonts w:asciiTheme="majorHAnsi" w:hAnsiTheme="majorHAnsi"/>
        </w:rPr>
        <w:t xml:space="preserve"> w Zesp</w:t>
      </w:r>
      <w:r>
        <w:rPr>
          <w:rFonts w:asciiTheme="majorHAnsi" w:hAnsiTheme="majorHAnsi"/>
        </w:rPr>
        <w:t>ole Szkół im. Armii Krajowej Obwo</w:t>
      </w:r>
      <w:r w:rsidRPr="002F7E14">
        <w:rPr>
          <w:rFonts w:asciiTheme="majorHAnsi" w:hAnsiTheme="majorHAnsi"/>
        </w:rPr>
        <w:t>du „</w:t>
      </w:r>
      <w:proofErr w:type="spellStart"/>
      <w:r w:rsidRPr="002F7E14">
        <w:rPr>
          <w:rFonts w:asciiTheme="majorHAnsi" w:hAnsiTheme="majorHAnsi"/>
        </w:rPr>
        <w:t>Głuszec”-Grójec</w:t>
      </w:r>
      <w:proofErr w:type="spellEnd"/>
      <w:r w:rsidRPr="002F7E14">
        <w:rPr>
          <w:rFonts w:asciiTheme="majorHAnsi" w:hAnsiTheme="majorHAnsi"/>
        </w:rPr>
        <w:t xml:space="preserve">  w Grójcu</w:t>
      </w:r>
    </w:p>
    <w:p w:rsidR="00D02B5E" w:rsidRPr="00D02B5E" w:rsidRDefault="00D02B5E" w:rsidP="00D02B5E">
      <w:pPr>
        <w:jc w:val="center"/>
        <w:rPr>
          <w:rFonts w:asciiTheme="majorHAnsi" w:hAnsiTheme="majorHAnsi"/>
          <w:b/>
        </w:rPr>
      </w:pPr>
      <w:r w:rsidRPr="00D02B5E">
        <w:rPr>
          <w:rFonts w:asciiTheme="majorHAnsi" w:hAnsiTheme="majorHAnsi"/>
          <w:b/>
        </w:rPr>
        <w:t>§2</w:t>
      </w:r>
    </w:p>
    <w:p w:rsidR="00D02B5E" w:rsidRPr="002F7E14" w:rsidRDefault="00D02B5E" w:rsidP="00D02B5E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>Pracownicy zostali zapoznani z Zarządzeniem na Radzie Pedagogicznej w dniu 31 sierpnia 2020 r.</w:t>
      </w:r>
    </w:p>
    <w:p w:rsidR="00D02B5E" w:rsidRPr="002F7E14" w:rsidRDefault="00D02B5E" w:rsidP="00D02B5E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D02B5E" w:rsidRPr="002F7E14" w:rsidRDefault="00D02B5E" w:rsidP="00D02B5E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 xml:space="preserve">§ </w:t>
      </w:r>
      <w:r>
        <w:rPr>
          <w:rFonts w:asciiTheme="majorHAnsi" w:hAnsiTheme="majorHAnsi"/>
          <w:b/>
          <w:bCs/>
          <w:sz w:val="24"/>
          <w:szCs w:val="24"/>
        </w:rPr>
        <w:t>3</w:t>
      </w:r>
    </w:p>
    <w:p w:rsidR="00D02B5E" w:rsidRPr="002F7E14" w:rsidRDefault="00D02B5E" w:rsidP="00D02B5E">
      <w:pPr>
        <w:tabs>
          <w:tab w:val="left" w:pos="284"/>
          <w:tab w:val="left" w:pos="426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</w:rPr>
      </w:pPr>
    </w:p>
    <w:p w:rsidR="00D02B5E" w:rsidRPr="002F7E14" w:rsidRDefault="00D02B5E" w:rsidP="00D02B5E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2F7E14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D02B5E" w:rsidRPr="002F7E14" w:rsidRDefault="00D02B5E" w:rsidP="00D02B5E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D02B5E" w:rsidRPr="002F7E14" w:rsidRDefault="00D02B5E" w:rsidP="00D02B5E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>§ 4</w:t>
      </w:r>
    </w:p>
    <w:p w:rsidR="00C96DDE" w:rsidRDefault="00D02B5E" w:rsidP="00C96DDE">
      <w:pPr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>Zarządzenie wchodzi w życie z dniem podpisania</w:t>
      </w:r>
    </w:p>
    <w:p w:rsidR="00D02B5E" w:rsidRDefault="00D02B5E">
      <w:pPr>
        <w:rPr>
          <w:rFonts w:asciiTheme="majorHAnsi" w:hAnsiTheme="majorHAnsi"/>
        </w:rPr>
      </w:pPr>
      <w:r w:rsidRPr="002F7E14">
        <w:rPr>
          <w:rFonts w:asciiTheme="majorHAnsi" w:hAnsiTheme="majorHAnsi"/>
        </w:rPr>
        <w:t>.</w:t>
      </w:r>
      <w:r>
        <w:rPr>
          <w:rFonts w:asciiTheme="majorHAnsi" w:hAnsiTheme="majorHAnsi"/>
        </w:rPr>
        <w:br w:type="page"/>
      </w:r>
    </w:p>
    <w:p w:rsidR="00E85014" w:rsidRPr="00F866A0" w:rsidRDefault="00E85014" w:rsidP="00E85014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7/2020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 sierpnia 2020 r</w:t>
      </w:r>
      <w:r w:rsidRPr="00F866A0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biblioteki szkolnej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E85014" w:rsidRDefault="00E85014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5E3">
        <w:rPr>
          <w:rFonts w:ascii="Times New Roman" w:hAnsi="Times New Roman" w:cs="Times New Roman"/>
          <w:b/>
          <w:bCs/>
          <w:sz w:val="24"/>
          <w:szCs w:val="24"/>
        </w:rPr>
        <w:t>REGULAMIN BIBLIOTEKI</w:t>
      </w:r>
    </w:p>
    <w:p w:rsidR="00D02B5E" w:rsidRPr="00F2004B" w:rsidRDefault="00D02B5E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IM. ARMII KRAJOWEJ OBWODU „GŁUSZEC”- GRÓJEC W GRÓJCU</w:t>
      </w:r>
    </w:p>
    <w:p w:rsidR="00D02B5E" w:rsidRPr="0073356D" w:rsidRDefault="00D02B5E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2004B">
        <w:rPr>
          <w:rFonts w:ascii="Times New Roman" w:hAnsi="Times New Roman" w:cs="Times New Roman"/>
          <w:color w:val="000000"/>
          <w:sz w:val="24"/>
          <w:szCs w:val="24"/>
        </w:rPr>
        <w:t xml:space="preserve">Z biblioteki mogą korzystać uczniowie, nauczyciele, pracownicy administracji szkoły </w:t>
      </w:r>
    </w:p>
    <w:p w:rsidR="00D02B5E" w:rsidRPr="00F2004B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4B">
        <w:rPr>
          <w:rFonts w:ascii="Times New Roman" w:hAnsi="Times New Roman" w:cs="Times New Roman"/>
          <w:color w:val="000000"/>
          <w:sz w:val="24"/>
          <w:szCs w:val="24"/>
        </w:rPr>
        <w:t>i rodzice uczniów.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2. Z księgozbioru można korzystać w godzinach otwarcia biblioteki.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3. Warunkiem wypożyczenia książki jest posiadanie przez ucznia identyfikatora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ze zdjęciem lub legitymacji szkolnej.</w:t>
      </w: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4. Po upływie terminu zwrotu czytelnik jest zobowiązany oddać książkę lub 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 xml:space="preserve">prolongować, 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o ile nie jest zarezerwowana.</w:t>
      </w: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5. Czytelnik może prosić o zarezerwowanie potrzebnej mu książki. Prośbę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 xml:space="preserve">czytelników 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o zarezerwowanie książki uwzględnia się w kolejności zamówień.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6. Czytelnikom, którzy nie oddają książek w terminie, zostaje ograniczona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wypożyczania książek. W stosunku do czytelników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przetrzymujących książki mogą być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zastosowane kary zgodnie z ustaleniami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Rady Pedagogicznej.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7. W przypadku zniszczenia lub zagubienia książki, czytelnik jest zobowiązany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do odkupienia takiej samej lub wpłaca równowartość książki na rynku.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8. Wszystkie wypożyczone książki (inne dokumenty) powinny być zwrócone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przed zakończeniem roku szkolnego w ogłoszonym terminie.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9. Czytelnicy opuszczający szkołę (pracownicy i uczniowie) zobowiązani są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do pobrania zaświadczenia potwierdzającego zwrot materiałów z biblioteki.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10. Wszystkie zbiory biblioteczne należy szanować, a zauważone uszkodzenia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zgłaszać bibliotekarzowi.</w:t>
      </w:r>
    </w:p>
    <w:p w:rsidR="00D02B5E" w:rsidRDefault="00D02B5E" w:rsidP="00D02B5E">
      <w:pPr>
        <w:jc w:val="center"/>
      </w:pPr>
    </w:p>
    <w:p w:rsidR="00453752" w:rsidRDefault="00C96DDE"/>
    <w:sectPr w:rsidR="00453752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9F0"/>
    <w:rsid w:val="00161D73"/>
    <w:rsid w:val="004D59F0"/>
    <w:rsid w:val="00913330"/>
    <w:rsid w:val="009239E7"/>
    <w:rsid w:val="00C96DDE"/>
    <w:rsid w:val="00CA035E"/>
    <w:rsid w:val="00CC0A01"/>
    <w:rsid w:val="00D02B5E"/>
    <w:rsid w:val="00D8573D"/>
    <w:rsid w:val="00E8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D02B5E"/>
  </w:style>
  <w:style w:type="paragraph" w:customStyle="1" w:styleId="Standard">
    <w:name w:val="Standard"/>
    <w:rsid w:val="00D02B5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2023-02-26T06:15:00Z</dcterms:created>
  <dcterms:modified xsi:type="dcterms:W3CDTF">2023-02-26T22:09:00Z</dcterms:modified>
</cp:coreProperties>
</file>